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0C" w:rsidRPr="004411DF" w:rsidRDefault="001A4D0C" w:rsidP="003E2EF2">
      <w:pPr>
        <w:ind w:left="3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1A4D0C" w:rsidRDefault="001A4D0C" w:rsidP="00970BD7">
      <w:pPr>
        <w:ind w:left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контрольно-счетной палаты города Кузнецка о результатах </w:t>
      </w:r>
    </w:p>
    <w:p w:rsidR="001A4D0C" w:rsidRPr="004411DF" w:rsidRDefault="001A4D0C" w:rsidP="00970BD7">
      <w:pPr>
        <w:ind w:left="2124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контрольного</w:t>
      </w:r>
      <w:r w:rsidRPr="004411DF">
        <w:rPr>
          <w:rFonts w:ascii="Times New Roman" w:hAnsi="Times New Roman"/>
          <w:b/>
          <w:sz w:val="26"/>
          <w:szCs w:val="26"/>
        </w:rPr>
        <w:t xml:space="preserve"> мероприятия</w:t>
      </w:r>
    </w:p>
    <w:p w:rsidR="001A4D0C" w:rsidRPr="004411DF" w:rsidRDefault="001A4D0C" w:rsidP="007B5541">
      <w:pPr>
        <w:jc w:val="both"/>
        <w:rPr>
          <w:rFonts w:ascii="Times New Roman" w:hAnsi="Times New Roman"/>
          <w:b/>
          <w:sz w:val="26"/>
          <w:szCs w:val="26"/>
        </w:rPr>
      </w:pPr>
      <w:r w:rsidRPr="004411DF">
        <w:rPr>
          <w:rFonts w:ascii="Times New Roman" w:hAnsi="Times New Roman"/>
          <w:b/>
          <w:sz w:val="26"/>
          <w:szCs w:val="26"/>
        </w:rPr>
        <w:t>«Проверка отдельных вопросов финансово-хозяйственной деятельности</w:t>
      </w:r>
    </w:p>
    <w:p w:rsidR="001A4D0C" w:rsidRPr="00970BD7" w:rsidRDefault="001A4D0C" w:rsidP="007B5541">
      <w:pPr>
        <w:jc w:val="both"/>
        <w:rPr>
          <w:rFonts w:ascii="Times New Roman" w:hAnsi="Times New Roman"/>
          <w:b/>
          <w:sz w:val="26"/>
          <w:szCs w:val="26"/>
        </w:rPr>
      </w:pPr>
      <w:r w:rsidRPr="004411DF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МБОУ </w:t>
      </w:r>
      <w:r w:rsidRPr="004411DF">
        <w:rPr>
          <w:rFonts w:ascii="Times New Roman" w:hAnsi="Times New Roman"/>
          <w:b/>
          <w:sz w:val="26"/>
          <w:szCs w:val="26"/>
        </w:rPr>
        <w:t>гимназия №9 города Кузнецка»</w:t>
      </w:r>
    </w:p>
    <w:p w:rsidR="001A4D0C" w:rsidRDefault="001A4D0C" w:rsidP="00241338">
      <w:pPr>
        <w:jc w:val="both"/>
      </w:pPr>
    </w:p>
    <w:p w:rsidR="001A4D0C" w:rsidRPr="00241338" w:rsidRDefault="001A4D0C" w:rsidP="007B55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Контрольно-счетной палатой города Кузнецка за период 2016-1 полугодие 201</w:t>
      </w:r>
      <w:r>
        <w:rPr>
          <w:rFonts w:ascii="Times New Roman" w:hAnsi="Times New Roman"/>
        </w:rPr>
        <w:t xml:space="preserve">7 </w:t>
      </w:r>
      <w:r w:rsidRPr="00241338">
        <w:rPr>
          <w:rFonts w:ascii="Times New Roman" w:hAnsi="Times New Roman"/>
        </w:rPr>
        <w:t xml:space="preserve">произведено контрольное мероприятие в </w:t>
      </w:r>
      <w:r>
        <w:rPr>
          <w:rFonts w:ascii="Times New Roman" w:hAnsi="Times New Roman"/>
        </w:rPr>
        <w:t xml:space="preserve"> МБОУ гимназия №9 города Кузнецка </w:t>
      </w:r>
      <w:r w:rsidRPr="00241338">
        <w:rPr>
          <w:rFonts w:ascii="Times New Roman" w:hAnsi="Times New Roman"/>
        </w:rPr>
        <w:t>«Проверка отдельных вопросов финансово-хозяйственной деятельности МБОУ гимназия №9 города Кузнецка»</w:t>
      </w:r>
    </w:p>
    <w:p w:rsidR="001A4D0C" w:rsidRDefault="001A4D0C" w:rsidP="007B554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A4D0C" w:rsidRPr="00241338" w:rsidRDefault="001A4D0C" w:rsidP="007B55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  <w:b/>
        </w:rPr>
        <w:t>Цель контрольного мероприятия:</w:t>
      </w:r>
      <w:r w:rsidRPr="00241338">
        <w:rPr>
          <w:rFonts w:ascii="Times New Roman" w:hAnsi="Times New Roman"/>
        </w:rPr>
        <w:t xml:space="preserve"> оценка использования учреждением бюджетных средств, предусмотренных на оплату труда, определение их целевого, эффективного (экономного) расходования, а также законность получения доходов от предпринимательской и иной приносящей доход деятельности, направление расходования полученных доходов</w:t>
      </w:r>
    </w:p>
    <w:p w:rsidR="001A4D0C" w:rsidRPr="00241338" w:rsidRDefault="001A4D0C" w:rsidP="007B554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A4D0C" w:rsidRPr="00241338" w:rsidRDefault="001A4D0C" w:rsidP="004370CB">
      <w:pPr>
        <w:jc w:val="both"/>
        <w:rPr>
          <w:rFonts w:ascii="Times New Roman" w:hAnsi="Times New Roman"/>
          <w:b/>
        </w:rPr>
      </w:pPr>
      <w:r w:rsidRPr="00241338">
        <w:rPr>
          <w:rFonts w:ascii="Times New Roman" w:hAnsi="Times New Roman"/>
          <w:b/>
        </w:rPr>
        <w:t xml:space="preserve">Результаты контрольного мероприятия: </w:t>
      </w:r>
      <w:r>
        <w:rPr>
          <w:rFonts w:ascii="Times New Roman" w:hAnsi="Times New Roman"/>
          <w:b/>
        </w:rPr>
        <w:t xml:space="preserve"> </w:t>
      </w:r>
    </w:p>
    <w:p w:rsidR="001A4D0C" w:rsidRPr="00241338" w:rsidRDefault="001A4D0C" w:rsidP="004370CB">
      <w:pPr>
        <w:jc w:val="both"/>
        <w:rPr>
          <w:rFonts w:ascii="Times New Roman" w:hAnsi="Times New Roman"/>
          <w:b/>
        </w:rPr>
      </w:pPr>
    </w:p>
    <w:p w:rsidR="001A4D0C" w:rsidRPr="00241338" w:rsidRDefault="001A4D0C" w:rsidP="004370CB">
      <w:pPr>
        <w:jc w:val="both"/>
        <w:rPr>
          <w:rFonts w:ascii="Times New Roman" w:hAnsi="Times New Roman"/>
          <w:b/>
          <w:i/>
        </w:rPr>
      </w:pPr>
      <w:r w:rsidRPr="00241338">
        <w:rPr>
          <w:rFonts w:ascii="Times New Roman" w:hAnsi="Times New Roman"/>
          <w:b/>
          <w:i/>
        </w:rPr>
        <w:t>1. в части расходования средств на оплату труда</w:t>
      </w:r>
    </w:p>
    <w:p w:rsidR="001A4D0C" w:rsidRPr="00241338" w:rsidRDefault="001A4D0C" w:rsidP="004370CB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1.1. Правовую основу расходования средств на оплату труда составляли нормативные документы, часть из которых была разработана с нарушениями и недостатками</w:t>
      </w:r>
    </w:p>
    <w:p w:rsidR="001A4D0C" w:rsidRPr="00241338" w:rsidRDefault="001A4D0C" w:rsidP="003C3DA3">
      <w:pPr>
        <w:ind w:left="705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1.2. Положение об оплате труда разработано на основе нормативных</w:t>
      </w:r>
    </w:p>
    <w:p w:rsidR="001A4D0C" w:rsidRPr="00241338" w:rsidRDefault="001A4D0C" w:rsidP="003C3DA3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 xml:space="preserve">документов, утративших силу. 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1.3. Тарификационные списки педагогического персонала утверждены с нарушением ст.27 Закона №273-ФЗ.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1.4. Выплаты за дополнительные виды и объемы работ, не входящих в круг основных должностных обязанностей, производись с нарушением ст.144 Трудового кодекса РФ.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1.5. Положением об оплате труда работников Гимназии повышающие коэффициенты определены не по видам работ, а по отдельным должностям, что противоречит нормам НПА администрации города.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1.6. Имеет место установление доплат за работу, входящую в круг должностных обязанностей.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1.7. Установлены случаи оплаты за замещение отсутствующего учителя лицам, не имеющим квалификации по заменяемому предмету.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1.8. Устанавливаются доплаты за исполнение обязанностей по должностям, не предусмотренным штатным расписанием Гимназии.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1.9. Нарушена ч.1.ст.129 Трудового кодекса РФ в части определения размера доплаты при доведении заработной платы работников до МРОТ.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1.20. Расходование средств на стимулирующие выплаты, в частности премирование педагогического персонала, производилось с нарушением Положения о стимулирующих выплатах.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1.21. Соответствие и обоснование расчета по распределению стимулирующей части фонда оплаты труда по баллам определить не предоставляется возможным, поскольку в протоколах рабочей комиссии и приказах директора Гимназии отсутствует информация о показателях оценки деятельности, количество заработанных баллов не расшифровано по критериям. Оценочные листы на каждого работника отсутствуют.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1.22.Установлен факт выплаты 17 педагогическим работникам без обоснования.</w:t>
      </w:r>
    </w:p>
    <w:p w:rsidR="001A4D0C" w:rsidRPr="00241338" w:rsidRDefault="001A4D0C" w:rsidP="008A1441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ab/>
        <w:t>1.23. Имеются случаи установления и выплаты стимулирующего характера, не предусмотренные Положением о стимулирующих выплатах.</w:t>
      </w:r>
    </w:p>
    <w:p w:rsidR="001A4D0C" w:rsidRPr="00241338" w:rsidRDefault="001A4D0C" w:rsidP="00C83D3E">
      <w:pPr>
        <w:jc w:val="both"/>
        <w:rPr>
          <w:rFonts w:ascii="Times New Roman" w:hAnsi="Times New Roman"/>
          <w:i/>
        </w:rPr>
      </w:pPr>
      <w:r w:rsidRPr="00241338">
        <w:rPr>
          <w:rFonts w:ascii="Times New Roman" w:hAnsi="Times New Roman"/>
          <w:i/>
        </w:rPr>
        <w:tab/>
        <w:t>Общая суммовая оценка нарушений, установленных при расходовании средств на оплату труда, составила 1 942,513 тыс.руб., из них:</w:t>
      </w:r>
    </w:p>
    <w:p w:rsidR="001A4D0C" w:rsidRPr="00241338" w:rsidRDefault="001A4D0C" w:rsidP="00C83D3E">
      <w:pPr>
        <w:jc w:val="both"/>
        <w:rPr>
          <w:rFonts w:ascii="Times New Roman" w:hAnsi="Times New Roman"/>
          <w:i/>
        </w:rPr>
      </w:pPr>
      <w:r w:rsidRPr="00241338">
        <w:rPr>
          <w:rFonts w:ascii="Times New Roman" w:hAnsi="Times New Roman"/>
          <w:i/>
        </w:rPr>
        <w:tab/>
        <w:t xml:space="preserve">1 607,920 тыс.руб. – бюджетные средства,  </w:t>
      </w:r>
    </w:p>
    <w:p w:rsidR="001A4D0C" w:rsidRPr="00241338" w:rsidRDefault="001A4D0C" w:rsidP="008A1441">
      <w:pPr>
        <w:jc w:val="both"/>
        <w:rPr>
          <w:rFonts w:ascii="Times New Roman" w:hAnsi="Times New Roman"/>
          <w:i/>
        </w:rPr>
      </w:pPr>
      <w:r w:rsidRPr="00241338">
        <w:rPr>
          <w:rFonts w:ascii="Times New Roman" w:hAnsi="Times New Roman"/>
          <w:i/>
        </w:rPr>
        <w:tab/>
        <w:t>334,593 тыс.руб.  – внебюджетные средства.</w:t>
      </w:r>
    </w:p>
    <w:p w:rsidR="001A4D0C" w:rsidRPr="00241338" w:rsidRDefault="001A4D0C" w:rsidP="008A1441">
      <w:pPr>
        <w:jc w:val="both"/>
        <w:rPr>
          <w:rFonts w:ascii="Times New Roman" w:hAnsi="Times New Roman"/>
          <w:i/>
        </w:rPr>
      </w:pPr>
    </w:p>
    <w:p w:rsidR="001A4D0C" w:rsidRPr="00241338" w:rsidRDefault="001A4D0C" w:rsidP="00C83D3E">
      <w:pPr>
        <w:jc w:val="both"/>
        <w:rPr>
          <w:rFonts w:ascii="Times New Roman" w:hAnsi="Times New Roman"/>
          <w:b/>
        </w:rPr>
      </w:pPr>
      <w:r w:rsidRPr="00241338">
        <w:rPr>
          <w:rFonts w:ascii="Times New Roman" w:hAnsi="Times New Roman"/>
          <w:b/>
          <w:i/>
        </w:rPr>
        <w:t xml:space="preserve"> 2. в части законности осуществляемой предпринимательской и иной приносящей доход деятельности (в том числе оказание платных услуг), а также полноты и правильности отражения этой деятельности в бухгалтерском учете и отчетности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  <w:b/>
        </w:rPr>
      </w:pPr>
      <w:r w:rsidRPr="00241338">
        <w:rPr>
          <w:rFonts w:ascii="Times New Roman" w:hAnsi="Times New Roman"/>
        </w:rPr>
        <w:t>2.1. В нарушение требований п.3 ч.2 ст. 25 Закона №273-ФЗ в Уставе Гимназии отсутствует необходимая информация о платных дополнительных образовательных услугах.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2.2. Согласование вопросов оказания платных образовательных услуг с коллегиальным органом управления Гимназией не производилось.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2.3. Ни одним локальным нормативным актом Гимназии не определен перечень видов, реализуемых дополнительных образовательных программ (платных дополнительных образовательных услуг), чем нарушен п.3.1 Положения об оказании платных образовательных услуг Гимназии.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2.4. Приказы директора Гимназии «Об оплате дополнительных образовательных услуг» не соответствуют приказам учредителя, устанавливающим Порядок определения платы для физических и юридических лиц за услуги (работы), выполняемые образовательными учреждениями города.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 xml:space="preserve">2.5. Размер платы за дополнительные платные образовательные услуги определен единый для всех обучающихся в Гимназии (1,0 тыс.руб.), несмотря на различный объем предметных курсов и различное количество предметных дисциплин в разных классах, стоимость обучения по каждой дисциплине не определена.  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2.6. Обязательное условие платной образовательной деятельности в части информирования родителей (законных представителей) обучающихся, предусмотренное законодательством, Гимназией не исполняется.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2.7. Оказание платных образовательных услуг на 2017-2018 учебный год производится с нарушением ч.1 ст.101 Закона №273-ФЗ.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2.8. Пункт 6 Правил нарушен в части отсутствия рабочих образовательных программ на ряд учебных предметов, заявленных в договорах. Гимназией не разработаны рабочие программы на 11 предметов, что составляет 44% количества заявленных предметов. Кроме того, объем программы по двум дисциплинам, предусмотренным договорами для 2 класса, не соответствуют объемам рабочих программ (рабочими программами определен меньший объем часов, чем предусмотрено договорами). Общая сумма расхождения – 35 академических часов.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2.9. Дополнительные образовательные услуги, оказываемые Гимназией на платной основе, не отвечают требованиям пункта 6 Правил №706 в части оказания их в полном объеме в соответствии с образовательными программами и условиями договоров. Фактические объемы оказанных Гимназией дополнительных платных образовательных услуг не соответствуют объемам курсов, предусмотренных рабочими программами.</w:t>
      </w:r>
    </w:p>
    <w:p w:rsidR="001A4D0C" w:rsidRPr="00241338" w:rsidRDefault="001A4D0C" w:rsidP="0086237C">
      <w:pPr>
        <w:ind w:left="360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 xml:space="preserve">      Невыполнение договорных обязательств составило 11% объема, заявленного</w:t>
      </w:r>
    </w:p>
    <w:p w:rsidR="001A4D0C" w:rsidRPr="00241338" w:rsidRDefault="001A4D0C" w:rsidP="0086237C">
      <w:pPr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в договорах, недодано  311 часов из 2 900 заявленных.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2.10. По трем предметам количество проведенных занятий (по данным журналов ведения занятий и учета посещаемости) превышает объем программы, заявленный в договорах об оказании дополнительных услуг на 17 часов, что позволяет сделать вывод о несвоевременном заполнении журналов, который подтверждается и проверкой фактического проведения дополнительных занятий в сентябре 2017. На момент проверки ни один журнал не был заполнен, несмотря на то, что в расписании дополнительные платные предметы заявлены, по состоянию на 22.09.2017 с родителями (законными представителями) обучающихся не заключены договора на оказание платных  услуг на 2017-2018 учебный год.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 xml:space="preserve">2.11. Несмотря на представленные журналы ведения занятий и учета посещаемости, не подтверждено расписанием внеурочных и дополнительных (платных) занятий Гимназии на 2016-2017 учебный год преподавание 4 дисциплин. Общее количество академических часов по дисциплинам, отсутствующим в расписании, составило 138 часов. 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2.12. Не подтверждено журналами ведения занятий и учета посещаемости преподавание 2 дисциплин в общем объеме 123 академических часа.</w:t>
      </w:r>
    </w:p>
    <w:p w:rsidR="001A4D0C" w:rsidRDefault="001A4D0C" w:rsidP="00B56B4C">
      <w:pPr>
        <w:ind w:firstLine="708"/>
        <w:jc w:val="both"/>
        <w:rPr>
          <w:rFonts w:ascii="Times New Roman" w:hAnsi="Times New Roman"/>
        </w:rPr>
      </w:pPr>
      <w:r w:rsidRPr="00241338">
        <w:rPr>
          <w:rFonts w:ascii="Times New Roman" w:hAnsi="Times New Roman"/>
        </w:rPr>
        <w:t>2.13. Договорами, заключенными на оказание платных образовательных услуг на 2016-2017 учебный год, не были предусмотрены курсы обучения по 4 предметам в общем объеме 178 академических часов, причем 3 предмета из 4 не были предусмотрены и учебным планом, в тоже время согласно данным журналов, эти дисциплины преподавались, преподавание производилось без соответствующих оснований.</w:t>
      </w:r>
      <w:r w:rsidRPr="00B56B4C">
        <w:rPr>
          <w:rFonts w:ascii="Times New Roman" w:hAnsi="Times New Roman"/>
        </w:rPr>
        <w:t xml:space="preserve"> </w:t>
      </w:r>
    </w:p>
    <w:p w:rsidR="001A4D0C" w:rsidRPr="00241338" w:rsidRDefault="001A4D0C" w:rsidP="00B56B4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</w:t>
      </w:r>
      <w:r w:rsidRPr="00241338">
        <w:rPr>
          <w:rFonts w:ascii="Times New Roman" w:hAnsi="Times New Roman"/>
        </w:rPr>
        <w:t>.</w:t>
      </w:r>
      <w:r w:rsidRPr="00241338">
        <w:rPr>
          <w:rFonts w:ascii="Times New Roman" w:hAnsi="Times New Roman"/>
          <w:b/>
          <w:i/>
        </w:rPr>
        <w:tab/>
      </w:r>
      <w:r w:rsidRPr="00241338">
        <w:rPr>
          <w:rFonts w:ascii="Times New Roman" w:hAnsi="Times New Roman"/>
        </w:rPr>
        <w:t xml:space="preserve">Общая сумма нарушений при оплате труда за </w:t>
      </w:r>
      <w:r>
        <w:rPr>
          <w:rFonts w:ascii="Times New Roman" w:hAnsi="Times New Roman"/>
        </w:rPr>
        <w:t xml:space="preserve">не оказанные </w:t>
      </w:r>
      <w:r w:rsidRPr="00241338">
        <w:rPr>
          <w:rFonts w:ascii="Times New Roman" w:hAnsi="Times New Roman"/>
        </w:rPr>
        <w:t>дополнительные платные образовательные услуги из внебюджетных средств за 2016-2017 учебный год составила (с учетом начислений на оплату труда) 209 тыс.руб.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2.15</w:t>
      </w:r>
      <w:r w:rsidRPr="00241338">
        <w:rPr>
          <w:rFonts w:ascii="Times New Roman" w:hAnsi="Times New Roman"/>
        </w:rPr>
        <w:t xml:space="preserve">. Установлены факты неправомерного применения 50% скидки от оплаты за дополнительные образовательные услуги к родителям учащимся- отличникам и работникам, чьи дети обучаются в Гимназии. Локальными нормативными актами указанная льгота в проверяемом периоде не была предусмотрена, в связи с чем, </w:t>
      </w:r>
      <w:r w:rsidRPr="00241338">
        <w:rPr>
          <w:rFonts w:ascii="Times New Roman" w:hAnsi="Times New Roman"/>
          <w:i/>
        </w:rPr>
        <w:t>потери доходов Гимназии составили 217 тыс.руб</w:t>
      </w:r>
      <w:r w:rsidRPr="00241338">
        <w:rPr>
          <w:rFonts w:ascii="Times New Roman" w:hAnsi="Times New Roman"/>
        </w:rPr>
        <w:t>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2.16</w:t>
      </w:r>
      <w:r w:rsidRPr="00241338">
        <w:rPr>
          <w:rFonts w:ascii="Times New Roman" w:hAnsi="Times New Roman"/>
        </w:rPr>
        <w:t xml:space="preserve">. Потери доходов имели место и в связи с оплатой дополнительных образовательных услуг через банковскую и почтовую платежным системам, за услуги которых взимался комиссионный сбор в размере от 1,5% до 2%, а при прохождении платежей через почтовую систему взимался и НДС и поскольку основная доля платежей (95%) приходится на почтовую платежную систему, то и упущенные доходы, с учетом оплаты НДС, значительно возрастают. Общая </w:t>
      </w:r>
      <w:r w:rsidRPr="00241338">
        <w:rPr>
          <w:rFonts w:ascii="Times New Roman" w:hAnsi="Times New Roman"/>
          <w:i/>
        </w:rPr>
        <w:t>сумма упущенных доходов составила 64,796 тыс.руб</w:t>
      </w:r>
      <w:r w:rsidRPr="00241338">
        <w:rPr>
          <w:rFonts w:ascii="Times New Roman" w:hAnsi="Times New Roman"/>
        </w:rPr>
        <w:t>.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2.17</w:t>
      </w:r>
      <w:r w:rsidRPr="00241338">
        <w:rPr>
          <w:rFonts w:ascii="Times New Roman" w:hAnsi="Times New Roman"/>
        </w:rPr>
        <w:t xml:space="preserve">. Имеет место факт отсутствия в Положении о платных услугах порядка взимания платы при непосещении Гимназии по различным причинам (болезни, нахождения в санатории и т.п.). Фактически, при непосещении Гимназии по болезни, плата взималась в полном объеме, при нахождении в санатории – плата не взималась (по усмотрению директора Гимназии). 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2.18</w:t>
      </w:r>
      <w:r w:rsidRPr="00241338">
        <w:rPr>
          <w:rFonts w:ascii="Times New Roman" w:hAnsi="Times New Roman"/>
        </w:rPr>
        <w:t>. В нарушение п.п.197 и 200 Инструкции №157н учет расчетов по платным образовательным услугам по плательщикам услуг бухгалтерией, обсуживающей Гимназию, не организован, в связи с чем, не предоставляется возможным определить полноту поступления платы. Исходя из численности обучающихся (с учетом льготной оплаты дополнительного обучения)  и стоимости дополнительных образовательных услуг на расчетный счет Гимназии за 2016-1 полугодие 2017 года должно было поступить доходов в сумме 3 700,340 тыс.руб., зачислено доходов,  в сумме 3 616,384 тыс.руб., с учетом оплаты комиссионного сбора и НДС (64,796 тыс.руб.), сумма  за дополнительное обучение составила 3 681,180 тыс.руб., расхождение - 19,160 тыс.руб., что свидетельствует либо о наличии задолженности за родителями, либо о неполном оприходовании средств.</w:t>
      </w:r>
    </w:p>
    <w:p w:rsidR="001A4D0C" w:rsidRPr="00241338" w:rsidRDefault="001A4D0C" w:rsidP="00823E3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2.19</w:t>
      </w:r>
      <w:r w:rsidRPr="00241338">
        <w:rPr>
          <w:rFonts w:ascii="Times New Roman" w:hAnsi="Times New Roman"/>
        </w:rPr>
        <w:t xml:space="preserve">. Ведение платных кружков входит в стоимость дополнительной образовательной услуги, чем нарушены приказы учредителя, устанавливающие Порядок определения платы за услуги, оказываемые образовательными учреждениями. Договорами на оказание платных дополнительных услуг кружковая платная деятельность не была предусмотрена, в связи с чем, оснований для оказания услуги по кружковой работе не было. По данным журналов учета занятий и посещаемости за 2016-2017 учебный год проведено всего 2 001 академических часов кружковой работы, за которые оплачено из внебюджетных средств 312,575 тыс.руб., а с учетом начислений на оплату труда сумма составила 406,972 тыс.руб. </w:t>
      </w:r>
    </w:p>
    <w:p w:rsidR="001A4D0C" w:rsidRPr="00241338" w:rsidRDefault="001A4D0C" w:rsidP="008623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2.20</w:t>
      </w:r>
      <w:r w:rsidRPr="00241338">
        <w:rPr>
          <w:rFonts w:ascii="Times New Roman" w:hAnsi="Times New Roman"/>
        </w:rPr>
        <w:t>. Пункт 3.5. Положения об оказании платных услуг нарушен в части превышения объема средств, направленных на оплату труда. Сверх нормативов, установленных Положением, направлено на оплату труда из внебюджетных средств  998,426 тыс.руб.</w:t>
      </w:r>
    </w:p>
    <w:p w:rsidR="001A4D0C" w:rsidRPr="00241338" w:rsidRDefault="001A4D0C" w:rsidP="00C30C0B">
      <w:pPr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</w:p>
    <w:p w:rsidR="001A4D0C" w:rsidRPr="004A1F41" w:rsidRDefault="001A4D0C" w:rsidP="004A1F41">
      <w:pPr>
        <w:jc w:val="both"/>
        <w:rPr>
          <w:rFonts w:ascii="Times New Roman" w:hAnsi="Times New Roman"/>
        </w:rPr>
      </w:pPr>
      <w:r w:rsidRPr="006A5D9A">
        <w:rPr>
          <w:rFonts w:ascii="Times New Roman" w:hAnsi="Times New Roman"/>
          <w:i/>
        </w:rPr>
        <w:t xml:space="preserve"> Принятые меры:</w:t>
      </w:r>
      <w:r w:rsidRPr="004A1F41">
        <w:t xml:space="preserve"> </w:t>
      </w:r>
      <w:r w:rsidRPr="004A1F41">
        <w:rPr>
          <w:rFonts w:ascii="Times New Roman" w:hAnsi="Times New Roman"/>
        </w:rPr>
        <w:t xml:space="preserve">отчет о проведении контрольного мероприятия направлен Главе города, Главе администрации, представление об устранении нарушений – учредителю, </w:t>
      </w:r>
      <w:r>
        <w:rPr>
          <w:rFonts w:ascii="Times New Roman" w:hAnsi="Times New Roman"/>
        </w:rPr>
        <w:t>МБОУ гимназия №9</w:t>
      </w:r>
      <w:r w:rsidRPr="004A1F41">
        <w:rPr>
          <w:rFonts w:ascii="Times New Roman" w:hAnsi="Times New Roman"/>
        </w:rPr>
        <w:t>.</w:t>
      </w:r>
    </w:p>
    <w:p w:rsidR="001A4D0C" w:rsidRPr="001968DA" w:rsidRDefault="001A4D0C" w:rsidP="004A1F41">
      <w:pPr>
        <w:jc w:val="both"/>
      </w:pPr>
    </w:p>
    <w:p w:rsidR="001A4D0C" w:rsidRPr="001968DA" w:rsidRDefault="001A4D0C" w:rsidP="004A1F41">
      <w:pPr>
        <w:jc w:val="both"/>
      </w:pPr>
    </w:p>
    <w:p w:rsidR="001A4D0C" w:rsidRPr="006A5D9A" w:rsidRDefault="001A4D0C" w:rsidP="00673A3D">
      <w:pPr>
        <w:jc w:val="both"/>
        <w:rPr>
          <w:rFonts w:ascii="Times New Roman" w:hAnsi="Times New Roman"/>
          <w:i/>
        </w:rPr>
      </w:pPr>
    </w:p>
    <w:p w:rsidR="001A4D0C" w:rsidRDefault="001A4D0C" w:rsidP="00673A3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</w:p>
    <w:sectPr w:rsidR="001A4D0C" w:rsidSect="00AB0F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D0C" w:rsidRDefault="001A4D0C">
      <w:r>
        <w:separator/>
      </w:r>
    </w:p>
  </w:endnote>
  <w:endnote w:type="continuationSeparator" w:id="1">
    <w:p w:rsidR="001A4D0C" w:rsidRDefault="001A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D0C" w:rsidRDefault="001A4D0C">
      <w:r>
        <w:separator/>
      </w:r>
    </w:p>
  </w:footnote>
  <w:footnote w:type="continuationSeparator" w:id="1">
    <w:p w:rsidR="001A4D0C" w:rsidRDefault="001A4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0C" w:rsidRDefault="001A4D0C" w:rsidP="009074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D0C" w:rsidRDefault="001A4D0C" w:rsidP="00AB0F5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0C" w:rsidRDefault="001A4D0C" w:rsidP="009074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A4D0C" w:rsidRDefault="001A4D0C" w:rsidP="00AB0F5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467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7A0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464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400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6C6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E8B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B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86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BA4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7C0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B340C"/>
    <w:multiLevelType w:val="multilevel"/>
    <w:tmpl w:val="CA1E850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9B3494A"/>
    <w:multiLevelType w:val="hybridMultilevel"/>
    <w:tmpl w:val="B03E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C5721"/>
    <w:multiLevelType w:val="multilevel"/>
    <w:tmpl w:val="BE7A01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1F62303D"/>
    <w:multiLevelType w:val="hybridMultilevel"/>
    <w:tmpl w:val="2C007DE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275C23B7"/>
    <w:multiLevelType w:val="multilevel"/>
    <w:tmpl w:val="CDD87BE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2D392B72"/>
    <w:multiLevelType w:val="hybridMultilevel"/>
    <w:tmpl w:val="3A809900"/>
    <w:lvl w:ilvl="0" w:tplc="00DE9EE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E3210B"/>
    <w:multiLevelType w:val="multilevel"/>
    <w:tmpl w:val="A9F6DB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13A3ABC"/>
    <w:multiLevelType w:val="multilevel"/>
    <w:tmpl w:val="6AA6C76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8">
    <w:nsid w:val="370630ED"/>
    <w:multiLevelType w:val="multilevel"/>
    <w:tmpl w:val="342AA3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9">
    <w:nsid w:val="44B50D97"/>
    <w:multiLevelType w:val="multilevel"/>
    <w:tmpl w:val="095204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6A84196"/>
    <w:multiLevelType w:val="multilevel"/>
    <w:tmpl w:val="C8C6FFA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9EF77F6"/>
    <w:multiLevelType w:val="hybridMultilevel"/>
    <w:tmpl w:val="0342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4D4B85"/>
    <w:multiLevelType w:val="multilevel"/>
    <w:tmpl w:val="C862D02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F981CC7"/>
    <w:multiLevelType w:val="hybridMultilevel"/>
    <w:tmpl w:val="4C18C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B2E12"/>
    <w:multiLevelType w:val="multilevel"/>
    <w:tmpl w:val="46CC4F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12"/>
  </w:num>
  <w:num w:numId="18">
    <w:abstractNumId w:val="17"/>
  </w:num>
  <w:num w:numId="19">
    <w:abstractNumId w:val="14"/>
  </w:num>
  <w:num w:numId="20">
    <w:abstractNumId w:val="20"/>
  </w:num>
  <w:num w:numId="21">
    <w:abstractNumId w:val="16"/>
  </w:num>
  <w:num w:numId="22">
    <w:abstractNumId w:val="19"/>
  </w:num>
  <w:num w:numId="23">
    <w:abstractNumId w:val="10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FDE"/>
    <w:rsid w:val="00001984"/>
    <w:rsid w:val="00002AD1"/>
    <w:rsid w:val="0000419F"/>
    <w:rsid w:val="00006677"/>
    <w:rsid w:val="00007133"/>
    <w:rsid w:val="00007FFB"/>
    <w:rsid w:val="00014234"/>
    <w:rsid w:val="0001570F"/>
    <w:rsid w:val="0001633B"/>
    <w:rsid w:val="00016CA7"/>
    <w:rsid w:val="00021643"/>
    <w:rsid w:val="00021B08"/>
    <w:rsid w:val="000250A3"/>
    <w:rsid w:val="000257F9"/>
    <w:rsid w:val="00027CE0"/>
    <w:rsid w:val="00033486"/>
    <w:rsid w:val="000435E6"/>
    <w:rsid w:val="000440D7"/>
    <w:rsid w:val="000475B0"/>
    <w:rsid w:val="000504F1"/>
    <w:rsid w:val="00051B33"/>
    <w:rsid w:val="00055123"/>
    <w:rsid w:val="00055BF0"/>
    <w:rsid w:val="000565B0"/>
    <w:rsid w:val="00060BD2"/>
    <w:rsid w:val="000664A1"/>
    <w:rsid w:val="00067C66"/>
    <w:rsid w:val="00070510"/>
    <w:rsid w:val="00076E69"/>
    <w:rsid w:val="00083C7F"/>
    <w:rsid w:val="00091781"/>
    <w:rsid w:val="00091793"/>
    <w:rsid w:val="00094E9E"/>
    <w:rsid w:val="000951BC"/>
    <w:rsid w:val="00096D85"/>
    <w:rsid w:val="000A26BF"/>
    <w:rsid w:val="000A379D"/>
    <w:rsid w:val="000B0767"/>
    <w:rsid w:val="000B2D46"/>
    <w:rsid w:val="000B38EC"/>
    <w:rsid w:val="000B3CE5"/>
    <w:rsid w:val="000B44A3"/>
    <w:rsid w:val="000B5CD0"/>
    <w:rsid w:val="000C065A"/>
    <w:rsid w:val="000C1D4B"/>
    <w:rsid w:val="000C4281"/>
    <w:rsid w:val="000C47B3"/>
    <w:rsid w:val="000C4F7D"/>
    <w:rsid w:val="000C7E9D"/>
    <w:rsid w:val="000D3808"/>
    <w:rsid w:val="000D4AC1"/>
    <w:rsid w:val="000D532F"/>
    <w:rsid w:val="000E179B"/>
    <w:rsid w:val="000F0947"/>
    <w:rsid w:val="000F1377"/>
    <w:rsid w:val="000F56E4"/>
    <w:rsid w:val="000F75B1"/>
    <w:rsid w:val="0010075C"/>
    <w:rsid w:val="001011B4"/>
    <w:rsid w:val="00103F44"/>
    <w:rsid w:val="0010683E"/>
    <w:rsid w:val="00107183"/>
    <w:rsid w:val="0012253A"/>
    <w:rsid w:val="00123D09"/>
    <w:rsid w:val="0012478C"/>
    <w:rsid w:val="00135BDE"/>
    <w:rsid w:val="00140425"/>
    <w:rsid w:val="001441A6"/>
    <w:rsid w:val="00147718"/>
    <w:rsid w:val="00152752"/>
    <w:rsid w:val="00154C23"/>
    <w:rsid w:val="0016229C"/>
    <w:rsid w:val="0017086C"/>
    <w:rsid w:val="001728E8"/>
    <w:rsid w:val="00175F50"/>
    <w:rsid w:val="00177ECD"/>
    <w:rsid w:val="00187771"/>
    <w:rsid w:val="001878D8"/>
    <w:rsid w:val="001911C5"/>
    <w:rsid w:val="00191903"/>
    <w:rsid w:val="001968DA"/>
    <w:rsid w:val="001A4D0C"/>
    <w:rsid w:val="001C6DEC"/>
    <w:rsid w:val="001C776F"/>
    <w:rsid w:val="001D151D"/>
    <w:rsid w:val="001D6F27"/>
    <w:rsid w:val="001D73EC"/>
    <w:rsid w:val="001D7DC6"/>
    <w:rsid w:val="001E6C38"/>
    <w:rsid w:val="001E70F2"/>
    <w:rsid w:val="001F1DEB"/>
    <w:rsid w:val="001F6766"/>
    <w:rsid w:val="001F768F"/>
    <w:rsid w:val="001F7D57"/>
    <w:rsid w:val="00201109"/>
    <w:rsid w:val="00203EE9"/>
    <w:rsid w:val="00205BCE"/>
    <w:rsid w:val="002066D5"/>
    <w:rsid w:val="0021048A"/>
    <w:rsid w:val="0021491D"/>
    <w:rsid w:val="00224299"/>
    <w:rsid w:val="00224467"/>
    <w:rsid w:val="0022600C"/>
    <w:rsid w:val="00230FFB"/>
    <w:rsid w:val="00241338"/>
    <w:rsid w:val="002431DC"/>
    <w:rsid w:val="00243C5D"/>
    <w:rsid w:val="00244304"/>
    <w:rsid w:val="00245412"/>
    <w:rsid w:val="00245ED1"/>
    <w:rsid w:val="0024642B"/>
    <w:rsid w:val="002474FC"/>
    <w:rsid w:val="00247880"/>
    <w:rsid w:val="002501FC"/>
    <w:rsid w:val="002511EA"/>
    <w:rsid w:val="002527C4"/>
    <w:rsid w:val="00253A46"/>
    <w:rsid w:val="002568DF"/>
    <w:rsid w:val="00256AA7"/>
    <w:rsid w:val="00257D62"/>
    <w:rsid w:val="00261189"/>
    <w:rsid w:val="002670D4"/>
    <w:rsid w:val="002712BC"/>
    <w:rsid w:val="002739A3"/>
    <w:rsid w:val="002749EF"/>
    <w:rsid w:val="00277A6E"/>
    <w:rsid w:val="00283354"/>
    <w:rsid w:val="002852DA"/>
    <w:rsid w:val="002867F8"/>
    <w:rsid w:val="002878B1"/>
    <w:rsid w:val="002911E9"/>
    <w:rsid w:val="00294363"/>
    <w:rsid w:val="002A13E9"/>
    <w:rsid w:val="002B12F5"/>
    <w:rsid w:val="002C0B78"/>
    <w:rsid w:val="002C0C3D"/>
    <w:rsid w:val="002C108D"/>
    <w:rsid w:val="002C2912"/>
    <w:rsid w:val="002C3B4B"/>
    <w:rsid w:val="002C3D3E"/>
    <w:rsid w:val="002C4709"/>
    <w:rsid w:val="002D2397"/>
    <w:rsid w:val="002D2D4C"/>
    <w:rsid w:val="002D2F6D"/>
    <w:rsid w:val="002E3EFE"/>
    <w:rsid w:val="002E78EB"/>
    <w:rsid w:val="002F3017"/>
    <w:rsid w:val="002F4E54"/>
    <w:rsid w:val="002F6DE4"/>
    <w:rsid w:val="002F71B1"/>
    <w:rsid w:val="002F7EC5"/>
    <w:rsid w:val="003021D1"/>
    <w:rsid w:val="00307D45"/>
    <w:rsid w:val="00310FFD"/>
    <w:rsid w:val="0031387D"/>
    <w:rsid w:val="00315684"/>
    <w:rsid w:val="00316B6F"/>
    <w:rsid w:val="0031738F"/>
    <w:rsid w:val="0032476B"/>
    <w:rsid w:val="00331948"/>
    <w:rsid w:val="0033786A"/>
    <w:rsid w:val="00345868"/>
    <w:rsid w:val="00351204"/>
    <w:rsid w:val="00356961"/>
    <w:rsid w:val="0036092C"/>
    <w:rsid w:val="003661A4"/>
    <w:rsid w:val="0037151A"/>
    <w:rsid w:val="00371BFB"/>
    <w:rsid w:val="00371F16"/>
    <w:rsid w:val="00375113"/>
    <w:rsid w:val="0037604A"/>
    <w:rsid w:val="0038256B"/>
    <w:rsid w:val="003843E7"/>
    <w:rsid w:val="00384895"/>
    <w:rsid w:val="00386885"/>
    <w:rsid w:val="00397040"/>
    <w:rsid w:val="003974BB"/>
    <w:rsid w:val="00397573"/>
    <w:rsid w:val="003A2AA5"/>
    <w:rsid w:val="003A3206"/>
    <w:rsid w:val="003A529C"/>
    <w:rsid w:val="003B1104"/>
    <w:rsid w:val="003B7FFE"/>
    <w:rsid w:val="003C0F50"/>
    <w:rsid w:val="003C3DA3"/>
    <w:rsid w:val="003E2EF2"/>
    <w:rsid w:val="003E492C"/>
    <w:rsid w:val="003E4B34"/>
    <w:rsid w:val="003E5882"/>
    <w:rsid w:val="003E5F99"/>
    <w:rsid w:val="003F04A0"/>
    <w:rsid w:val="003F3A05"/>
    <w:rsid w:val="003F3BF2"/>
    <w:rsid w:val="003F5857"/>
    <w:rsid w:val="003F6B91"/>
    <w:rsid w:val="0040539C"/>
    <w:rsid w:val="00407187"/>
    <w:rsid w:val="00414258"/>
    <w:rsid w:val="00414BAD"/>
    <w:rsid w:val="00423A38"/>
    <w:rsid w:val="00426AA5"/>
    <w:rsid w:val="00430A65"/>
    <w:rsid w:val="004321C9"/>
    <w:rsid w:val="0043312C"/>
    <w:rsid w:val="0043360D"/>
    <w:rsid w:val="00436128"/>
    <w:rsid w:val="004370CB"/>
    <w:rsid w:val="00437E3D"/>
    <w:rsid w:val="00440578"/>
    <w:rsid w:val="004411DF"/>
    <w:rsid w:val="00441EC8"/>
    <w:rsid w:val="00443941"/>
    <w:rsid w:val="0044503A"/>
    <w:rsid w:val="004478FA"/>
    <w:rsid w:val="00447F09"/>
    <w:rsid w:val="00455B01"/>
    <w:rsid w:val="00457777"/>
    <w:rsid w:val="0046130F"/>
    <w:rsid w:val="0046403E"/>
    <w:rsid w:val="004803CE"/>
    <w:rsid w:val="004813BF"/>
    <w:rsid w:val="00486641"/>
    <w:rsid w:val="004A1F41"/>
    <w:rsid w:val="004A523C"/>
    <w:rsid w:val="004A798F"/>
    <w:rsid w:val="004B0C28"/>
    <w:rsid w:val="004B1449"/>
    <w:rsid w:val="004B1B39"/>
    <w:rsid w:val="004B6CFF"/>
    <w:rsid w:val="004C4AC7"/>
    <w:rsid w:val="004C7AE0"/>
    <w:rsid w:val="004D5747"/>
    <w:rsid w:val="004E1E2A"/>
    <w:rsid w:val="004E7B4B"/>
    <w:rsid w:val="004F002F"/>
    <w:rsid w:val="004F3B7B"/>
    <w:rsid w:val="004F414E"/>
    <w:rsid w:val="004F54CA"/>
    <w:rsid w:val="00501600"/>
    <w:rsid w:val="00501C7D"/>
    <w:rsid w:val="005050F3"/>
    <w:rsid w:val="00505D86"/>
    <w:rsid w:val="0051130C"/>
    <w:rsid w:val="00511FF1"/>
    <w:rsid w:val="00512403"/>
    <w:rsid w:val="00512505"/>
    <w:rsid w:val="005137FE"/>
    <w:rsid w:val="00513BA1"/>
    <w:rsid w:val="00514C29"/>
    <w:rsid w:val="00515AE0"/>
    <w:rsid w:val="005163BB"/>
    <w:rsid w:val="00520017"/>
    <w:rsid w:val="00522466"/>
    <w:rsid w:val="00522F35"/>
    <w:rsid w:val="0052787E"/>
    <w:rsid w:val="0053054C"/>
    <w:rsid w:val="0053159B"/>
    <w:rsid w:val="00533808"/>
    <w:rsid w:val="00534572"/>
    <w:rsid w:val="00536835"/>
    <w:rsid w:val="00541D7D"/>
    <w:rsid w:val="0054238C"/>
    <w:rsid w:val="00542533"/>
    <w:rsid w:val="00542B36"/>
    <w:rsid w:val="00543F18"/>
    <w:rsid w:val="00546186"/>
    <w:rsid w:val="00550C8D"/>
    <w:rsid w:val="00550F6D"/>
    <w:rsid w:val="005515FC"/>
    <w:rsid w:val="00551696"/>
    <w:rsid w:val="005578CC"/>
    <w:rsid w:val="00563EA1"/>
    <w:rsid w:val="00564A5A"/>
    <w:rsid w:val="00572C38"/>
    <w:rsid w:val="00573DCC"/>
    <w:rsid w:val="005757CF"/>
    <w:rsid w:val="00576516"/>
    <w:rsid w:val="00584B50"/>
    <w:rsid w:val="00586A41"/>
    <w:rsid w:val="00586E74"/>
    <w:rsid w:val="00590B98"/>
    <w:rsid w:val="00593876"/>
    <w:rsid w:val="005957E8"/>
    <w:rsid w:val="0059619B"/>
    <w:rsid w:val="00596F30"/>
    <w:rsid w:val="005A1337"/>
    <w:rsid w:val="005A4DD0"/>
    <w:rsid w:val="005A50A5"/>
    <w:rsid w:val="005B1B7D"/>
    <w:rsid w:val="005B2D84"/>
    <w:rsid w:val="005B4EBD"/>
    <w:rsid w:val="005C05C0"/>
    <w:rsid w:val="005C0983"/>
    <w:rsid w:val="005C232C"/>
    <w:rsid w:val="005C4F0B"/>
    <w:rsid w:val="005C5AAB"/>
    <w:rsid w:val="005D4129"/>
    <w:rsid w:val="005D58FB"/>
    <w:rsid w:val="005E35CC"/>
    <w:rsid w:val="005E3A97"/>
    <w:rsid w:val="005F2D8F"/>
    <w:rsid w:val="005F7658"/>
    <w:rsid w:val="00600FDF"/>
    <w:rsid w:val="0060198B"/>
    <w:rsid w:val="00601DDF"/>
    <w:rsid w:val="00602DFE"/>
    <w:rsid w:val="00603128"/>
    <w:rsid w:val="00605ABB"/>
    <w:rsid w:val="00611223"/>
    <w:rsid w:val="006137D3"/>
    <w:rsid w:val="00613D53"/>
    <w:rsid w:val="006148DC"/>
    <w:rsid w:val="00617BC0"/>
    <w:rsid w:val="00623A3C"/>
    <w:rsid w:val="00623DF1"/>
    <w:rsid w:val="00624239"/>
    <w:rsid w:val="0062439A"/>
    <w:rsid w:val="00624CC4"/>
    <w:rsid w:val="00626CAE"/>
    <w:rsid w:val="00627BC1"/>
    <w:rsid w:val="00636505"/>
    <w:rsid w:val="00644BCE"/>
    <w:rsid w:val="00644CCB"/>
    <w:rsid w:val="00645337"/>
    <w:rsid w:val="00656064"/>
    <w:rsid w:val="00660923"/>
    <w:rsid w:val="00662859"/>
    <w:rsid w:val="00673A3D"/>
    <w:rsid w:val="006768FF"/>
    <w:rsid w:val="00686B41"/>
    <w:rsid w:val="00690062"/>
    <w:rsid w:val="00690133"/>
    <w:rsid w:val="00691B2C"/>
    <w:rsid w:val="00693922"/>
    <w:rsid w:val="00696441"/>
    <w:rsid w:val="006A246C"/>
    <w:rsid w:val="006A4710"/>
    <w:rsid w:val="006A5D9A"/>
    <w:rsid w:val="006B4C55"/>
    <w:rsid w:val="006C174E"/>
    <w:rsid w:val="006C4EE4"/>
    <w:rsid w:val="006D0BF4"/>
    <w:rsid w:val="006D2497"/>
    <w:rsid w:val="006D41F9"/>
    <w:rsid w:val="006D50CA"/>
    <w:rsid w:val="006E0175"/>
    <w:rsid w:val="006E16CF"/>
    <w:rsid w:val="006E1720"/>
    <w:rsid w:val="006E1A13"/>
    <w:rsid w:val="006E2E6F"/>
    <w:rsid w:val="006E3281"/>
    <w:rsid w:val="006E3790"/>
    <w:rsid w:val="006F1034"/>
    <w:rsid w:val="006F3558"/>
    <w:rsid w:val="00703B3B"/>
    <w:rsid w:val="007053B5"/>
    <w:rsid w:val="00714A91"/>
    <w:rsid w:val="00715030"/>
    <w:rsid w:val="00725CC5"/>
    <w:rsid w:val="00731B82"/>
    <w:rsid w:val="00732B4E"/>
    <w:rsid w:val="00733B83"/>
    <w:rsid w:val="0074468D"/>
    <w:rsid w:val="00747408"/>
    <w:rsid w:val="00757804"/>
    <w:rsid w:val="00760F2D"/>
    <w:rsid w:val="00761775"/>
    <w:rsid w:val="0076313F"/>
    <w:rsid w:val="00764BF3"/>
    <w:rsid w:val="00765A92"/>
    <w:rsid w:val="00771271"/>
    <w:rsid w:val="00771A91"/>
    <w:rsid w:val="00776097"/>
    <w:rsid w:val="00776559"/>
    <w:rsid w:val="00782019"/>
    <w:rsid w:val="007824A2"/>
    <w:rsid w:val="007829C1"/>
    <w:rsid w:val="007832A7"/>
    <w:rsid w:val="00784EAA"/>
    <w:rsid w:val="00785547"/>
    <w:rsid w:val="00790AF5"/>
    <w:rsid w:val="00796CC3"/>
    <w:rsid w:val="007971E1"/>
    <w:rsid w:val="00797240"/>
    <w:rsid w:val="007A10D6"/>
    <w:rsid w:val="007A27C1"/>
    <w:rsid w:val="007A3CF6"/>
    <w:rsid w:val="007B4263"/>
    <w:rsid w:val="007B5541"/>
    <w:rsid w:val="007B6132"/>
    <w:rsid w:val="007B76E0"/>
    <w:rsid w:val="007C351D"/>
    <w:rsid w:val="007C4009"/>
    <w:rsid w:val="007C42B8"/>
    <w:rsid w:val="007D1AAA"/>
    <w:rsid w:val="007D2FF7"/>
    <w:rsid w:val="007D3A52"/>
    <w:rsid w:val="007D413D"/>
    <w:rsid w:val="007D427B"/>
    <w:rsid w:val="007D4961"/>
    <w:rsid w:val="007D5076"/>
    <w:rsid w:val="007D5EFA"/>
    <w:rsid w:val="007E3378"/>
    <w:rsid w:val="007E4DB5"/>
    <w:rsid w:val="007E6F23"/>
    <w:rsid w:val="007F313C"/>
    <w:rsid w:val="00800108"/>
    <w:rsid w:val="00801976"/>
    <w:rsid w:val="00801F07"/>
    <w:rsid w:val="0080251F"/>
    <w:rsid w:val="008114AC"/>
    <w:rsid w:val="008146C6"/>
    <w:rsid w:val="00823E39"/>
    <w:rsid w:val="0082570D"/>
    <w:rsid w:val="00830846"/>
    <w:rsid w:val="008330B3"/>
    <w:rsid w:val="00833723"/>
    <w:rsid w:val="008374D2"/>
    <w:rsid w:val="008377EB"/>
    <w:rsid w:val="0084182F"/>
    <w:rsid w:val="00846ECF"/>
    <w:rsid w:val="0086237C"/>
    <w:rsid w:val="008632DA"/>
    <w:rsid w:val="00863C62"/>
    <w:rsid w:val="00864AF4"/>
    <w:rsid w:val="0086558E"/>
    <w:rsid w:val="0086566B"/>
    <w:rsid w:val="00865839"/>
    <w:rsid w:val="00866EBC"/>
    <w:rsid w:val="00867712"/>
    <w:rsid w:val="00875EB9"/>
    <w:rsid w:val="00877FC5"/>
    <w:rsid w:val="00886DF9"/>
    <w:rsid w:val="00893AD3"/>
    <w:rsid w:val="0089416B"/>
    <w:rsid w:val="00895885"/>
    <w:rsid w:val="008A1205"/>
    <w:rsid w:val="008A1441"/>
    <w:rsid w:val="008A3524"/>
    <w:rsid w:val="008A4A3C"/>
    <w:rsid w:val="008A7976"/>
    <w:rsid w:val="008B1C4C"/>
    <w:rsid w:val="008C2016"/>
    <w:rsid w:val="008C2FFF"/>
    <w:rsid w:val="008C4EE8"/>
    <w:rsid w:val="008D02EE"/>
    <w:rsid w:val="008D5B83"/>
    <w:rsid w:val="008E0001"/>
    <w:rsid w:val="008E0B5D"/>
    <w:rsid w:val="008E3BE1"/>
    <w:rsid w:val="008E3DEF"/>
    <w:rsid w:val="008F3F29"/>
    <w:rsid w:val="00900F34"/>
    <w:rsid w:val="00902A7E"/>
    <w:rsid w:val="00903AB8"/>
    <w:rsid w:val="0090439E"/>
    <w:rsid w:val="00906D8D"/>
    <w:rsid w:val="0090746A"/>
    <w:rsid w:val="009074B0"/>
    <w:rsid w:val="0091174F"/>
    <w:rsid w:val="00911B5E"/>
    <w:rsid w:val="00914BC1"/>
    <w:rsid w:val="0092074D"/>
    <w:rsid w:val="00920D49"/>
    <w:rsid w:val="00922F9F"/>
    <w:rsid w:val="009259C1"/>
    <w:rsid w:val="00925E4B"/>
    <w:rsid w:val="00931537"/>
    <w:rsid w:val="00934759"/>
    <w:rsid w:val="00935981"/>
    <w:rsid w:val="00936848"/>
    <w:rsid w:val="00937BFF"/>
    <w:rsid w:val="0094018A"/>
    <w:rsid w:val="009401D6"/>
    <w:rsid w:val="0094046E"/>
    <w:rsid w:val="00941FE3"/>
    <w:rsid w:val="00944AAB"/>
    <w:rsid w:val="009456D3"/>
    <w:rsid w:val="00945B6C"/>
    <w:rsid w:val="00947D92"/>
    <w:rsid w:val="00950CEA"/>
    <w:rsid w:val="00950EBC"/>
    <w:rsid w:val="00953425"/>
    <w:rsid w:val="00961DAB"/>
    <w:rsid w:val="00967853"/>
    <w:rsid w:val="00970BD7"/>
    <w:rsid w:val="00971A5F"/>
    <w:rsid w:val="0097326F"/>
    <w:rsid w:val="00973FE6"/>
    <w:rsid w:val="0097648C"/>
    <w:rsid w:val="00976630"/>
    <w:rsid w:val="00982200"/>
    <w:rsid w:val="00982783"/>
    <w:rsid w:val="0098385D"/>
    <w:rsid w:val="00986A3D"/>
    <w:rsid w:val="0099067A"/>
    <w:rsid w:val="00990CC4"/>
    <w:rsid w:val="009977D3"/>
    <w:rsid w:val="009A0843"/>
    <w:rsid w:val="009A193F"/>
    <w:rsid w:val="009A581D"/>
    <w:rsid w:val="009B0BEC"/>
    <w:rsid w:val="009B111A"/>
    <w:rsid w:val="009B1646"/>
    <w:rsid w:val="009B40D3"/>
    <w:rsid w:val="009B50D1"/>
    <w:rsid w:val="009B7327"/>
    <w:rsid w:val="009C1408"/>
    <w:rsid w:val="009C20B8"/>
    <w:rsid w:val="009D1C66"/>
    <w:rsid w:val="009D73D7"/>
    <w:rsid w:val="009D7D00"/>
    <w:rsid w:val="009E149C"/>
    <w:rsid w:val="009E2277"/>
    <w:rsid w:val="009E3370"/>
    <w:rsid w:val="009F2FD3"/>
    <w:rsid w:val="009F5D3E"/>
    <w:rsid w:val="00A044C0"/>
    <w:rsid w:val="00A04C16"/>
    <w:rsid w:val="00A04EB2"/>
    <w:rsid w:val="00A11658"/>
    <w:rsid w:val="00A21012"/>
    <w:rsid w:val="00A21014"/>
    <w:rsid w:val="00A21D87"/>
    <w:rsid w:val="00A24F3C"/>
    <w:rsid w:val="00A2571E"/>
    <w:rsid w:val="00A30A1E"/>
    <w:rsid w:val="00A362BA"/>
    <w:rsid w:val="00A365CB"/>
    <w:rsid w:val="00A40C63"/>
    <w:rsid w:val="00A4601E"/>
    <w:rsid w:val="00A51374"/>
    <w:rsid w:val="00A555D1"/>
    <w:rsid w:val="00A60700"/>
    <w:rsid w:val="00A65192"/>
    <w:rsid w:val="00A65C76"/>
    <w:rsid w:val="00A676E4"/>
    <w:rsid w:val="00A745C4"/>
    <w:rsid w:val="00A74B09"/>
    <w:rsid w:val="00A75748"/>
    <w:rsid w:val="00A81A6A"/>
    <w:rsid w:val="00A93640"/>
    <w:rsid w:val="00A93B9C"/>
    <w:rsid w:val="00A972A4"/>
    <w:rsid w:val="00AA07A7"/>
    <w:rsid w:val="00AA24E7"/>
    <w:rsid w:val="00AA5D85"/>
    <w:rsid w:val="00AA6589"/>
    <w:rsid w:val="00AA69FB"/>
    <w:rsid w:val="00AB0101"/>
    <w:rsid w:val="00AB0F54"/>
    <w:rsid w:val="00AB2CDE"/>
    <w:rsid w:val="00AB4E0A"/>
    <w:rsid w:val="00AB7F8C"/>
    <w:rsid w:val="00AD0E96"/>
    <w:rsid w:val="00AD4BC7"/>
    <w:rsid w:val="00AD68F0"/>
    <w:rsid w:val="00AD7821"/>
    <w:rsid w:val="00AD78DC"/>
    <w:rsid w:val="00AE195A"/>
    <w:rsid w:val="00AE5DBE"/>
    <w:rsid w:val="00AE5E39"/>
    <w:rsid w:val="00AF1BB6"/>
    <w:rsid w:val="00AF36E8"/>
    <w:rsid w:val="00AF530D"/>
    <w:rsid w:val="00AF61F4"/>
    <w:rsid w:val="00AF6E22"/>
    <w:rsid w:val="00B00BB5"/>
    <w:rsid w:val="00B00C87"/>
    <w:rsid w:val="00B02AF6"/>
    <w:rsid w:val="00B03EA6"/>
    <w:rsid w:val="00B103B5"/>
    <w:rsid w:val="00B12FD5"/>
    <w:rsid w:val="00B148F7"/>
    <w:rsid w:val="00B21E38"/>
    <w:rsid w:val="00B300D8"/>
    <w:rsid w:val="00B31DD8"/>
    <w:rsid w:val="00B33BFB"/>
    <w:rsid w:val="00B368DF"/>
    <w:rsid w:val="00B375F8"/>
    <w:rsid w:val="00B37BD2"/>
    <w:rsid w:val="00B42C3C"/>
    <w:rsid w:val="00B42FA2"/>
    <w:rsid w:val="00B53BF8"/>
    <w:rsid w:val="00B56B4C"/>
    <w:rsid w:val="00B56D1A"/>
    <w:rsid w:val="00B61ECD"/>
    <w:rsid w:val="00B66110"/>
    <w:rsid w:val="00B71B94"/>
    <w:rsid w:val="00B76EBE"/>
    <w:rsid w:val="00B77406"/>
    <w:rsid w:val="00B80B81"/>
    <w:rsid w:val="00B81982"/>
    <w:rsid w:val="00B82505"/>
    <w:rsid w:val="00B82F0A"/>
    <w:rsid w:val="00B9144C"/>
    <w:rsid w:val="00B93613"/>
    <w:rsid w:val="00B9502F"/>
    <w:rsid w:val="00B95DB3"/>
    <w:rsid w:val="00B97FFD"/>
    <w:rsid w:val="00BA0BA6"/>
    <w:rsid w:val="00BA1400"/>
    <w:rsid w:val="00BA27C3"/>
    <w:rsid w:val="00BA37A4"/>
    <w:rsid w:val="00BA566C"/>
    <w:rsid w:val="00BB02D1"/>
    <w:rsid w:val="00BB0702"/>
    <w:rsid w:val="00BB458A"/>
    <w:rsid w:val="00BB5C9B"/>
    <w:rsid w:val="00BB5F4D"/>
    <w:rsid w:val="00BC13CB"/>
    <w:rsid w:val="00BC2B0B"/>
    <w:rsid w:val="00BC607D"/>
    <w:rsid w:val="00BC788C"/>
    <w:rsid w:val="00BC7FF8"/>
    <w:rsid w:val="00BD3D19"/>
    <w:rsid w:val="00BE0FC4"/>
    <w:rsid w:val="00BE1D44"/>
    <w:rsid w:val="00BE2C8D"/>
    <w:rsid w:val="00BE54DA"/>
    <w:rsid w:val="00BF494C"/>
    <w:rsid w:val="00BF6A23"/>
    <w:rsid w:val="00C01EF8"/>
    <w:rsid w:val="00C039C6"/>
    <w:rsid w:val="00C03A84"/>
    <w:rsid w:val="00C0497A"/>
    <w:rsid w:val="00C054C7"/>
    <w:rsid w:val="00C05EBF"/>
    <w:rsid w:val="00C07F22"/>
    <w:rsid w:val="00C1014F"/>
    <w:rsid w:val="00C12336"/>
    <w:rsid w:val="00C12F64"/>
    <w:rsid w:val="00C13B14"/>
    <w:rsid w:val="00C17A15"/>
    <w:rsid w:val="00C21095"/>
    <w:rsid w:val="00C22928"/>
    <w:rsid w:val="00C25C7A"/>
    <w:rsid w:val="00C306AC"/>
    <w:rsid w:val="00C30C0B"/>
    <w:rsid w:val="00C328D7"/>
    <w:rsid w:val="00C35465"/>
    <w:rsid w:val="00C40C46"/>
    <w:rsid w:val="00C4430E"/>
    <w:rsid w:val="00C50222"/>
    <w:rsid w:val="00C540E9"/>
    <w:rsid w:val="00C615FD"/>
    <w:rsid w:val="00C63A68"/>
    <w:rsid w:val="00C64136"/>
    <w:rsid w:val="00C6724D"/>
    <w:rsid w:val="00C70634"/>
    <w:rsid w:val="00C72AFC"/>
    <w:rsid w:val="00C74452"/>
    <w:rsid w:val="00C753A1"/>
    <w:rsid w:val="00C7636B"/>
    <w:rsid w:val="00C800E1"/>
    <w:rsid w:val="00C83D3E"/>
    <w:rsid w:val="00C85461"/>
    <w:rsid w:val="00C9024A"/>
    <w:rsid w:val="00C93DE9"/>
    <w:rsid w:val="00C97D7D"/>
    <w:rsid w:val="00CA200B"/>
    <w:rsid w:val="00CA2E41"/>
    <w:rsid w:val="00CA387C"/>
    <w:rsid w:val="00CA4A7C"/>
    <w:rsid w:val="00CA5D4C"/>
    <w:rsid w:val="00CA72E0"/>
    <w:rsid w:val="00CB10B2"/>
    <w:rsid w:val="00CB2B16"/>
    <w:rsid w:val="00CB5210"/>
    <w:rsid w:val="00CB5DF0"/>
    <w:rsid w:val="00CC0C2D"/>
    <w:rsid w:val="00CC1CCF"/>
    <w:rsid w:val="00CC23B9"/>
    <w:rsid w:val="00CC78F5"/>
    <w:rsid w:val="00CD0254"/>
    <w:rsid w:val="00CD16C6"/>
    <w:rsid w:val="00CD319A"/>
    <w:rsid w:val="00CD363A"/>
    <w:rsid w:val="00CE17B8"/>
    <w:rsid w:val="00CE2BBF"/>
    <w:rsid w:val="00CE2D76"/>
    <w:rsid w:val="00CE366E"/>
    <w:rsid w:val="00CE4839"/>
    <w:rsid w:val="00CE5B99"/>
    <w:rsid w:val="00CE7BA6"/>
    <w:rsid w:val="00CF016E"/>
    <w:rsid w:val="00CF1BB4"/>
    <w:rsid w:val="00CF73B9"/>
    <w:rsid w:val="00D00CEB"/>
    <w:rsid w:val="00D0108A"/>
    <w:rsid w:val="00D010F8"/>
    <w:rsid w:val="00D11709"/>
    <w:rsid w:val="00D23BF4"/>
    <w:rsid w:val="00D272E9"/>
    <w:rsid w:val="00D31C37"/>
    <w:rsid w:val="00D32565"/>
    <w:rsid w:val="00D3420E"/>
    <w:rsid w:val="00D346E1"/>
    <w:rsid w:val="00D35CE5"/>
    <w:rsid w:val="00D37957"/>
    <w:rsid w:val="00D40FFA"/>
    <w:rsid w:val="00D43F25"/>
    <w:rsid w:val="00D452D6"/>
    <w:rsid w:val="00D45B55"/>
    <w:rsid w:val="00D50841"/>
    <w:rsid w:val="00D543A4"/>
    <w:rsid w:val="00D54AD7"/>
    <w:rsid w:val="00D711B8"/>
    <w:rsid w:val="00D722AF"/>
    <w:rsid w:val="00D72494"/>
    <w:rsid w:val="00D729E9"/>
    <w:rsid w:val="00D73639"/>
    <w:rsid w:val="00D80E08"/>
    <w:rsid w:val="00D818E3"/>
    <w:rsid w:val="00D82DCB"/>
    <w:rsid w:val="00D868A8"/>
    <w:rsid w:val="00D909B9"/>
    <w:rsid w:val="00D92E2A"/>
    <w:rsid w:val="00D94F52"/>
    <w:rsid w:val="00D961F2"/>
    <w:rsid w:val="00DA50B8"/>
    <w:rsid w:val="00DA6D35"/>
    <w:rsid w:val="00DB264C"/>
    <w:rsid w:val="00DB4B2D"/>
    <w:rsid w:val="00DC019C"/>
    <w:rsid w:val="00DC0C4E"/>
    <w:rsid w:val="00DC250C"/>
    <w:rsid w:val="00DC33B3"/>
    <w:rsid w:val="00DD22A9"/>
    <w:rsid w:val="00DD3205"/>
    <w:rsid w:val="00DD56D4"/>
    <w:rsid w:val="00DD758E"/>
    <w:rsid w:val="00DE0FDF"/>
    <w:rsid w:val="00DE272A"/>
    <w:rsid w:val="00DE655A"/>
    <w:rsid w:val="00DE76E2"/>
    <w:rsid w:val="00E00F57"/>
    <w:rsid w:val="00E02499"/>
    <w:rsid w:val="00E03B27"/>
    <w:rsid w:val="00E04D15"/>
    <w:rsid w:val="00E07AAB"/>
    <w:rsid w:val="00E15479"/>
    <w:rsid w:val="00E17A5D"/>
    <w:rsid w:val="00E2112D"/>
    <w:rsid w:val="00E215B5"/>
    <w:rsid w:val="00E240DF"/>
    <w:rsid w:val="00E25460"/>
    <w:rsid w:val="00E25E2E"/>
    <w:rsid w:val="00E314DE"/>
    <w:rsid w:val="00E365AC"/>
    <w:rsid w:val="00E3735F"/>
    <w:rsid w:val="00E504C8"/>
    <w:rsid w:val="00E53A0F"/>
    <w:rsid w:val="00E53CCC"/>
    <w:rsid w:val="00E548C1"/>
    <w:rsid w:val="00E55153"/>
    <w:rsid w:val="00E563CA"/>
    <w:rsid w:val="00E56CD8"/>
    <w:rsid w:val="00E62ACA"/>
    <w:rsid w:val="00E640ED"/>
    <w:rsid w:val="00E67F59"/>
    <w:rsid w:val="00E7745D"/>
    <w:rsid w:val="00E8002F"/>
    <w:rsid w:val="00E805B3"/>
    <w:rsid w:val="00E839E3"/>
    <w:rsid w:val="00E83BEE"/>
    <w:rsid w:val="00E848BD"/>
    <w:rsid w:val="00E913A1"/>
    <w:rsid w:val="00E91918"/>
    <w:rsid w:val="00E92B85"/>
    <w:rsid w:val="00E97ABD"/>
    <w:rsid w:val="00E97DA6"/>
    <w:rsid w:val="00EB7B40"/>
    <w:rsid w:val="00EC178D"/>
    <w:rsid w:val="00EC7D21"/>
    <w:rsid w:val="00ED2BCD"/>
    <w:rsid w:val="00ED35DF"/>
    <w:rsid w:val="00ED37F4"/>
    <w:rsid w:val="00ED4EB4"/>
    <w:rsid w:val="00ED63C5"/>
    <w:rsid w:val="00ED75CD"/>
    <w:rsid w:val="00EE1221"/>
    <w:rsid w:val="00EE1D51"/>
    <w:rsid w:val="00EE484E"/>
    <w:rsid w:val="00EE73A8"/>
    <w:rsid w:val="00EF280D"/>
    <w:rsid w:val="00EF4B45"/>
    <w:rsid w:val="00EF6D8E"/>
    <w:rsid w:val="00EF7735"/>
    <w:rsid w:val="00F016DF"/>
    <w:rsid w:val="00F13B1E"/>
    <w:rsid w:val="00F2128A"/>
    <w:rsid w:val="00F2196A"/>
    <w:rsid w:val="00F2308C"/>
    <w:rsid w:val="00F34A88"/>
    <w:rsid w:val="00F34F0D"/>
    <w:rsid w:val="00F377C0"/>
    <w:rsid w:val="00F42347"/>
    <w:rsid w:val="00F54482"/>
    <w:rsid w:val="00F61143"/>
    <w:rsid w:val="00F63654"/>
    <w:rsid w:val="00F65934"/>
    <w:rsid w:val="00F7096C"/>
    <w:rsid w:val="00F72DDF"/>
    <w:rsid w:val="00F7396B"/>
    <w:rsid w:val="00F8229A"/>
    <w:rsid w:val="00F851E7"/>
    <w:rsid w:val="00F85C44"/>
    <w:rsid w:val="00F9186F"/>
    <w:rsid w:val="00F91DC1"/>
    <w:rsid w:val="00F93AC7"/>
    <w:rsid w:val="00F93BE3"/>
    <w:rsid w:val="00FA1FDE"/>
    <w:rsid w:val="00FA3869"/>
    <w:rsid w:val="00FB0F0D"/>
    <w:rsid w:val="00FB1F6D"/>
    <w:rsid w:val="00FB6F3A"/>
    <w:rsid w:val="00FB7452"/>
    <w:rsid w:val="00FC1843"/>
    <w:rsid w:val="00FC5DC1"/>
    <w:rsid w:val="00FC7E45"/>
    <w:rsid w:val="00FD394A"/>
    <w:rsid w:val="00FD47D7"/>
    <w:rsid w:val="00FD593D"/>
    <w:rsid w:val="00FD6385"/>
    <w:rsid w:val="00FD6B6C"/>
    <w:rsid w:val="00FE2ABE"/>
    <w:rsid w:val="00FE3E88"/>
    <w:rsid w:val="00FE6F1D"/>
    <w:rsid w:val="00FF09CA"/>
    <w:rsid w:val="00FF4DF7"/>
    <w:rsid w:val="00FF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00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71B9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0F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777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B0F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12778</TotalTime>
  <Pages>3</Pages>
  <Words>1561</Words>
  <Characters>8898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Трейстер Галина Николаевна</dc:creator>
  <cp:keywords/>
  <dc:description/>
  <cp:lastModifiedBy>User</cp:lastModifiedBy>
  <cp:revision>305</cp:revision>
  <cp:lastPrinted>2017-10-16T11:07:00Z</cp:lastPrinted>
  <dcterms:created xsi:type="dcterms:W3CDTF">2017-08-14T13:25:00Z</dcterms:created>
  <dcterms:modified xsi:type="dcterms:W3CDTF">2017-10-16T12:06:00Z</dcterms:modified>
</cp:coreProperties>
</file>