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6" w:rsidRDefault="00B83896">
      <w:pPr>
        <w:pStyle w:val="ConsPlusTitlePage"/>
      </w:pPr>
      <w:r>
        <w:br/>
      </w:r>
    </w:p>
    <w:p w:rsidR="00B83896" w:rsidRDefault="00B838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38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896" w:rsidRDefault="00B83896">
            <w:pPr>
              <w:pStyle w:val="ConsPlusNormal"/>
            </w:pPr>
            <w:r>
              <w:t>26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896" w:rsidRDefault="00B83896">
            <w:pPr>
              <w:pStyle w:val="ConsPlusNormal"/>
              <w:jc w:val="right"/>
            </w:pPr>
            <w:r>
              <w:t>N 52-4/7</w:t>
            </w:r>
          </w:p>
        </w:tc>
      </w:tr>
    </w:tbl>
    <w:p w:rsidR="00B83896" w:rsidRDefault="00B838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896" w:rsidRDefault="00B83896">
      <w:pPr>
        <w:pStyle w:val="ConsPlusNormal"/>
        <w:jc w:val="both"/>
      </w:pPr>
    </w:p>
    <w:p w:rsidR="00B83896" w:rsidRDefault="00B83896">
      <w:pPr>
        <w:pStyle w:val="ConsPlusTitle"/>
        <w:jc w:val="center"/>
      </w:pPr>
      <w:r>
        <w:t>СОБРАНИЕ ПРЕДСТАВИТЕЛЕЙ ГОРОДА КУЗНЕЦКА</w:t>
      </w:r>
    </w:p>
    <w:p w:rsidR="00B83896" w:rsidRDefault="00B83896">
      <w:pPr>
        <w:pStyle w:val="ConsPlusTitle"/>
        <w:jc w:val="center"/>
      </w:pPr>
      <w:r>
        <w:t>ПЕНЗЕНСКОЙ ОБЛАСТИ</w:t>
      </w:r>
    </w:p>
    <w:p w:rsidR="00B83896" w:rsidRDefault="00B83896">
      <w:pPr>
        <w:pStyle w:val="ConsPlusTitle"/>
        <w:jc w:val="both"/>
      </w:pPr>
    </w:p>
    <w:p w:rsidR="00B83896" w:rsidRDefault="00B83896">
      <w:pPr>
        <w:pStyle w:val="ConsPlusTitle"/>
        <w:jc w:val="center"/>
      </w:pPr>
      <w:r>
        <w:t>РЕШЕНИЕ</w:t>
      </w:r>
    </w:p>
    <w:p w:rsidR="00B83896" w:rsidRDefault="00B83896">
      <w:pPr>
        <w:pStyle w:val="ConsPlusTitle"/>
        <w:jc w:val="both"/>
      </w:pPr>
    </w:p>
    <w:p w:rsidR="00B83896" w:rsidRDefault="00B83896">
      <w:pPr>
        <w:pStyle w:val="ConsPlusTitle"/>
        <w:jc w:val="center"/>
      </w:pPr>
      <w:r>
        <w:t>ОБ ОБРАЗОВАНИИ И ИЗБРАНИИ СОСТАВА КОМИССИИ СОБРАНИЯ</w:t>
      </w:r>
    </w:p>
    <w:p w:rsidR="00B83896" w:rsidRDefault="00B83896">
      <w:pPr>
        <w:pStyle w:val="ConsPlusTitle"/>
        <w:jc w:val="center"/>
      </w:pPr>
      <w:r>
        <w:t>ПРЕДСТАВИТЕЛЕЙ ГОРОДА КУЗНЕЦКА ПО СОБЛЮДЕНИЮ ОГРАНИЧЕНИЙ</w:t>
      </w:r>
    </w:p>
    <w:p w:rsidR="00B83896" w:rsidRDefault="00B83896">
      <w:pPr>
        <w:pStyle w:val="ConsPlusTitle"/>
        <w:jc w:val="center"/>
      </w:pPr>
      <w:r>
        <w:t>И ОБЯЗАННОСТЕЙ, УРЕГУЛИРОВАНИЮ КОНФЛИКТА ИНТЕРЕСОВ ЛИЦАМИ,</w:t>
      </w:r>
    </w:p>
    <w:p w:rsidR="00B83896" w:rsidRDefault="00B83896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B83896" w:rsidRDefault="00B83896">
      <w:pPr>
        <w:pStyle w:val="ConsPlusNormal"/>
        <w:jc w:val="both"/>
      </w:pPr>
    </w:p>
    <w:p w:rsidR="00B83896" w:rsidRDefault="00B83896">
      <w:pPr>
        <w:pStyle w:val="ConsPlusNormal"/>
        <w:jc w:val="right"/>
      </w:pPr>
      <w:r>
        <w:t>Принято</w:t>
      </w:r>
    </w:p>
    <w:p w:rsidR="00B83896" w:rsidRDefault="00B83896">
      <w:pPr>
        <w:pStyle w:val="ConsPlusNormal"/>
        <w:jc w:val="right"/>
      </w:pPr>
      <w:r>
        <w:t>Собранием представителей</w:t>
      </w:r>
    </w:p>
    <w:p w:rsidR="00B83896" w:rsidRDefault="00B83896">
      <w:pPr>
        <w:pStyle w:val="ConsPlusNormal"/>
        <w:jc w:val="right"/>
      </w:pPr>
      <w:r>
        <w:t>города Кузнецка</w:t>
      </w:r>
    </w:p>
    <w:p w:rsidR="00B83896" w:rsidRDefault="00B83896">
      <w:pPr>
        <w:pStyle w:val="ConsPlusNormal"/>
        <w:jc w:val="right"/>
      </w:pPr>
      <w:r>
        <w:t>26 декабря 2019 года</w:t>
      </w:r>
    </w:p>
    <w:p w:rsidR="00B83896" w:rsidRDefault="00B838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389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896" w:rsidRDefault="00B838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896" w:rsidRDefault="00B838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896" w:rsidRDefault="00B83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896" w:rsidRDefault="00B838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 от 26.03.2020 N 20-7/7</w:t>
            </w:r>
            <w:r w:rsidR="00D772A5">
              <w:rPr>
                <w:color w:val="392C69"/>
              </w:rPr>
              <w:t>, от 27.10.2022 №71-40/7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896" w:rsidRDefault="00B83896">
            <w:pPr>
              <w:pStyle w:val="ConsPlusNormal"/>
            </w:pPr>
          </w:p>
        </w:tc>
      </w:tr>
    </w:tbl>
    <w:p w:rsidR="00B83896" w:rsidRDefault="00B83896">
      <w:pPr>
        <w:pStyle w:val="ConsPlusNormal"/>
        <w:jc w:val="both"/>
      </w:pPr>
    </w:p>
    <w:p w:rsidR="00B83896" w:rsidRDefault="00B838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>1. Образовать Комиссию Собрания представителей города Кузнецка по соблюдению ограничений и обязанностей, урегулированию конфликта интересов лицами, замещающими муниципальные должности (далее - Комиссия).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>2. Избрать в состав Комиссии: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>- Зиновьева Геннадия Александровича - заместителя председателя Собрания представителей города Кузнецка, депутата по избирательному округу N 20;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>- Калмыкову Марину Владимировну - депутата по избирательному округу N 11;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 xml:space="preserve">- </w:t>
      </w:r>
      <w:r w:rsidR="00D772A5">
        <w:t>Беляева Сергея Александровича</w:t>
      </w:r>
      <w:r>
        <w:t xml:space="preserve"> - депут</w:t>
      </w:r>
      <w:r w:rsidR="00D772A5">
        <w:t>ата по избирательному округу N 3</w:t>
      </w:r>
      <w:bookmarkStart w:id="0" w:name="_GoBack"/>
      <w:bookmarkEnd w:id="0"/>
      <w:r>
        <w:t>;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 xml:space="preserve">- Лапшину Юлию </w:t>
      </w:r>
      <w:proofErr w:type="spellStart"/>
      <w:r>
        <w:t>Касимовну</w:t>
      </w:r>
      <w:proofErr w:type="spellEnd"/>
      <w:r>
        <w:t xml:space="preserve"> - депутата по избирательному округу N 15;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Рузанову</w:t>
      </w:r>
      <w:proofErr w:type="spellEnd"/>
      <w:r>
        <w:t xml:space="preserve"> Ирину Владимировну - депутата по избирательному округу N 5;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>- Седову Ларису Юрьевну - депутата по избирательному округу N 18.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>3. Избрать председателем Комиссии Зиновьева Геннадия Александровича - заместителя председателя Собрания представителей города Кузнецка, депутата по избирательному округу N 20.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 xml:space="preserve">4.1. Утратил силу. - </w:t>
      </w:r>
      <w:hyperlink r:id="rId8">
        <w:r>
          <w:rPr>
            <w:color w:val="0000FF"/>
          </w:rPr>
          <w:t>Решение</w:t>
        </w:r>
      </w:hyperlink>
      <w:r>
        <w:t xml:space="preserve"> Собрания представителей г. Кузнецка от 26.03.2020 N 20-7/7;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hyperlink r:id="rId9">
        <w:r>
          <w:rPr>
            <w:color w:val="0000FF"/>
          </w:rPr>
          <w:t>Решение</w:t>
        </w:r>
      </w:hyperlink>
      <w:r>
        <w:t xml:space="preserve"> Собрания представителей г. Кузнецка от 06.04.2017 N 32-41/6 "О внесении изменений в решение Собрания представителей города Кузнецка от 10.03.2016 N 11-20/6 "Об образовании и избрании </w:t>
      </w:r>
      <w:proofErr w:type="gramStart"/>
      <w:r>
        <w:t>состава Комиссии Собрания представителей города Кузнецка</w:t>
      </w:r>
      <w:proofErr w:type="gramEnd"/>
      <w:r>
        <w:t xml:space="preserve"> по соблюдению ограничений и обязанностей, урегулированию конфликта интересов лицами, замещающими муниципальные должности".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 xml:space="preserve">4.3. </w:t>
      </w:r>
      <w:hyperlink r:id="rId10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10.03.2016 N 11-20/6 "Об образовании и избрании </w:t>
      </w:r>
      <w:proofErr w:type="gramStart"/>
      <w:r>
        <w:t>состава Комиссии Собрания представителей города Кузнецка</w:t>
      </w:r>
      <w:proofErr w:type="gramEnd"/>
      <w:r>
        <w:t xml:space="preserve"> по соблюдению ограничений и обязанностей, урегулированию конфликта интересов лицами, замещающими муниципальные должности".</w:t>
      </w:r>
    </w:p>
    <w:p w:rsidR="00B83896" w:rsidRDefault="00B838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 </w:t>
      </w:r>
      <w:proofErr w:type="gramStart"/>
      <w:r>
        <w:t>введен</w:t>
      </w:r>
      <w:proofErr w:type="gramEnd"/>
      <w:r>
        <w:t xml:space="preserve"> </w:t>
      </w:r>
      <w:hyperlink r:id="rId1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 от 26.03.2020 N 20-7/7)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>5. Настоящее решение вступает в силу на следующий день после дня его официального опубликования.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>6. Опубликовать настоящее решение в "Вестнике Собрания представителей города Кузнецка".</w:t>
      </w:r>
    </w:p>
    <w:p w:rsidR="00B83896" w:rsidRDefault="00B83896">
      <w:pPr>
        <w:pStyle w:val="ConsPlusNormal"/>
        <w:spacing w:before="220"/>
        <w:ind w:firstLine="540"/>
        <w:jc w:val="both"/>
      </w:pPr>
      <w:r>
        <w:t xml:space="preserve">7. Контроль за исполнением настоящего решения возложить на Главу </w:t>
      </w:r>
      <w:proofErr w:type="gramStart"/>
      <w:r>
        <w:t>города Кузнецка Лаптева Сергея Ивановича</w:t>
      </w:r>
      <w:proofErr w:type="gramEnd"/>
      <w:r>
        <w:t>.</w:t>
      </w:r>
    </w:p>
    <w:p w:rsidR="00B83896" w:rsidRDefault="00B83896">
      <w:pPr>
        <w:pStyle w:val="ConsPlusNormal"/>
        <w:jc w:val="both"/>
      </w:pPr>
    </w:p>
    <w:p w:rsidR="00B83896" w:rsidRDefault="00B83896">
      <w:pPr>
        <w:pStyle w:val="ConsPlusNormal"/>
        <w:jc w:val="right"/>
      </w:pPr>
      <w:r>
        <w:t>Глава города Кузнецка</w:t>
      </w:r>
    </w:p>
    <w:p w:rsidR="00B83896" w:rsidRDefault="00B83896">
      <w:pPr>
        <w:pStyle w:val="ConsPlusNormal"/>
        <w:jc w:val="right"/>
      </w:pPr>
      <w:r>
        <w:t>С.И.ЛАПТЕВ</w:t>
      </w:r>
    </w:p>
    <w:p w:rsidR="00B83896" w:rsidRDefault="00B83896">
      <w:pPr>
        <w:pStyle w:val="ConsPlusNormal"/>
        <w:jc w:val="both"/>
      </w:pPr>
      <w:r>
        <w:t>26.12.2019</w:t>
      </w:r>
    </w:p>
    <w:p w:rsidR="00B83896" w:rsidRDefault="00B83896">
      <w:pPr>
        <w:pStyle w:val="ConsPlusNormal"/>
        <w:spacing w:before="220"/>
        <w:jc w:val="both"/>
      </w:pPr>
      <w:r>
        <w:t>N 52-4/7</w:t>
      </w:r>
    </w:p>
    <w:p w:rsidR="00B83896" w:rsidRDefault="00B83896">
      <w:pPr>
        <w:pStyle w:val="ConsPlusNormal"/>
        <w:jc w:val="both"/>
      </w:pPr>
    </w:p>
    <w:p w:rsidR="00B83896" w:rsidRDefault="00B83896">
      <w:pPr>
        <w:pStyle w:val="ConsPlusNormal"/>
        <w:jc w:val="both"/>
      </w:pPr>
    </w:p>
    <w:p w:rsidR="00B83896" w:rsidRDefault="00B838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818" w:rsidRDefault="00104818"/>
    <w:sectPr w:rsidR="00104818" w:rsidSect="0096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96"/>
    <w:rsid w:val="00104818"/>
    <w:rsid w:val="00B73A34"/>
    <w:rsid w:val="00B83896"/>
    <w:rsid w:val="00D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3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3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3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3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B3C809B25317276AFFE09302E99E3928CE5839DAA1F8440FE19C1734EFC9DE24691D620ABDA9B843D885498B336481E838CE78CE93A7B6E7E3B9BVCA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B3C809B25317276AFFE09302E99E3928CE5839DA9158346FB19C1734EFC9DE24691D620ABDA9B843D8A5C90B336481E838CE78CE93A7B6E7E3B9BVCA1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B3C809B25317276AFE0042642C7EC9785B98F94A91CD31CAA1F962C1EFAC8B006CF8F61E6C99B86238A5493VBAAM" TargetMode="External"/><Relationship Id="rId11" Type="http://schemas.openxmlformats.org/officeDocument/2006/relationships/hyperlink" Target="consultantplus://offline/ref=A41B3C809B25317276AFFE09302E99E3928CE5839DAA1F8440FE19C1734EFC9DE24691D620ABDA9B843D885591B336481E838CE78CE93A7B6E7E3B9BVCA1M" TargetMode="External"/><Relationship Id="rId5" Type="http://schemas.openxmlformats.org/officeDocument/2006/relationships/hyperlink" Target="consultantplus://offline/ref=A41B3C809B25317276AFFE09302E99E3928CE5839DAA1F8440FE19C1734EFC9DE24691D620ABDA9B843D885499B336481E838CE78CE93A7B6E7E3B9BVCA1M" TargetMode="External"/><Relationship Id="rId10" Type="http://schemas.openxmlformats.org/officeDocument/2006/relationships/hyperlink" Target="consultantplus://offline/ref=A41B3C809B25317276AFFE00292999E3928CE5839FAD118D4BA84EC3221BF298EA16CBC636E2D5939A3C8A4A93B860V1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B3C809B25317276AFFE00292999E3928CE5839FAA12864BA84EC3221BF298EA16CBC636E2D5939A3C8A4A93B860V1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4</cp:revision>
  <dcterms:created xsi:type="dcterms:W3CDTF">2022-12-29T12:00:00Z</dcterms:created>
  <dcterms:modified xsi:type="dcterms:W3CDTF">2023-01-11T05:53:00Z</dcterms:modified>
</cp:coreProperties>
</file>